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  <w:t xml:space="preserve">Online meeting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color w:val="080809"/>
        </w:rPr>
      </w:pPr>
      <w:r w:rsidDel="00000000" w:rsidR="00000000" w:rsidRPr="00000000">
        <w:rPr>
          <w:rtl w:val="0"/>
        </w:rPr>
        <w:t xml:space="preserve">21.04.2026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color w:val="0808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/>
      </w:pPr>
      <w:r w:rsidDel="00000000" w:rsidR="00000000" w:rsidRPr="00000000">
        <w:rPr>
          <w:color w:val="080809"/>
          <w:rtl w:val="0"/>
        </w:rPr>
        <w:t xml:space="preserve">Our consortium came together for a productive online meeting to finalize the WP2 modules and discuss the next steps ahead, including platform development. Great collaboration across all partners — excited for what's coming next!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